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BB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</w:pPr>
    </w:p>
    <w:p w:rsidR="005850BB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</w:pPr>
    </w:p>
    <w:p w:rsidR="005850BB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</w:pPr>
    </w:p>
    <w:p w:rsidR="005850BB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</w:pPr>
      <w:bookmarkStart w:id="0" w:name="_GoBack"/>
      <w:bookmarkEnd w:id="0"/>
      <w:r w:rsidRPr="006E78DF"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96"/>
          <w:szCs w:val="96"/>
          <w:lang w:val="tt-RU" w:eastAsia="ru-RU"/>
        </w:rPr>
        <w:t>СПОРТИВНОГО ЗАЛА</w:t>
      </w: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Default="005850BB" w:rsidP="005850BB">
      <w:pPr>
        <w:shd w:val="clear" w:color="auto" w:fill="FFFFFF"/>
        <w:spacing w:before="326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Default="005850BB" w:rsidP="005850BB">
      <w:pPr>
        <w:shd w:val="clear" w:color="auto" w:fill="FFFFFF"/>
        <w:spacing w:before="326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 сведения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Наименование учреждения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МБДОУ –«Детский сад №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133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»  Кировского района </w:t>
      </w:r>
      <w:proofErr w:type="spell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proofErr w:type="gram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.К</w:t>
      </w:r>
      <w:proofErr w:type="gram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азани</w:t>
      </w:r>
      <w:proofErr w:type="spellEnd"/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Почтовый  адрес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 </w:t>
      </w:r>
      <w:proofErr w:type="spell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proofErr w:type="gram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.К</w:t>
      </w:r>
      <w:proofErr w:type="gram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азань</w:t>
      </w:r>
      <w:proofErr w:type="spell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  <w:proofErr w:type="spell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ул.Виктора</w:t>
      </w:r>
      <w:proofErr w:type="spell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Сажинова</w:t>
      </w:r>
      <w:proofErr w:type="spell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д.5а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 открытия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 w:rsidRPr="006E78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2016</w:t>
        </w:r>
        <w:r w:rsidRPr="006E78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tt-RU" w:eastAsia="ru-RU"/>
          </w:rPr>
          <w:t xml:space="preserve"> г</w:t>
        </w:r>
      </w:smartTag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.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Фамилия, имя, отчество инструктора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 xml:space="preserve">  Валеева Миляуша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softHyphen/>
        <w:t>Нургаяновна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Образование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Валеева Миляуша Нургаяновна  -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высшее,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Татарский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государственный гуманитарн</w:t>
      </w:r>
      <w:proofErr w:type="gramStart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о-</w:t>
      </w:r>
      <w:proofErr w:type="gram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педагогический университет факультет физической культуры 2008год.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Категория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Общий стаж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13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Курсы повышения квалификации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Казанский (Приволжский) Федеральный Университет, магистратура направление «Физическая культура в высшей школе» 2017 год.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кабинета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Кабинет находится на втором этаже, имеет 4 окна, освещение в норме, стены покрыты  водоэмульсионной краской.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Площадь   кабинета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smartTag w:uri="urn:schemas-microsoft-com:office:smarttags" w:element="metricconverter">
        <w:smartTagPr>
          <w:attr w:name="ProductID" w:val="96 м2"/>
        </w:smartTagPr>
        <w:r w:rsidRPr="006E78D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96 м</w:t>
        </w:r>
        <w:proofErr w:type="gramStart"/>
        <w:r w:rsidRPr="006E78D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</w:t>
        </w:r>
      </w:smartTag>
      <w:proofErr w:type="gramEnd"/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 занятий: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спортивный зал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Заведующая МБДОУ № 133:                                                  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Сафина Э.Г.</w:t>
      </w: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5850BB" w:rsidRPr="006E78DF" w:rsidRDefault="005850BB" w:rsidP="00585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физической культуре:                                    Валеева М.Н.</w:t>
      </w:r>
    </w:p>
    <w:p w:rsidR="005850BB" w:rsidRPr="006E78DF" w:rsidRDefault="005850BB" w:rsidP="005850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                                                           </w:t>
      </w: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Default="005850BB" w:rsidP="00585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</w:pPr>
      <w:r w:rsidRPr="006E78D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lastRenderedPageBreak/>
        <w:t>Требования к спортивному залу в детском саду</w:t>
      </w: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Основными принципами организации работы физкультурного зала является  многофункциональность, связь с педагогической наукой, содержательность, безопасность, современность, доступность, эстетичность.</w:t>
      </w:r>
    </w:p>
    <w:p w:rsidR="005850BB" w:rsidRPr="006E78DF" w:rsidRDefault="005850BB" w:rsidP="005850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Спортивный зал </w:t>
      </w: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творческой лабораторией  инструктора по физической культуре. Используется для проведения дополнительных физкультурно-оздоровительных услуг (спортивные секции, клубы, ЛФК и др.), </w:t>
      </w:r>
    </w:p>
    <w:p w:rsidR="005850BB" w:rsidRPr="006E78DF" w:rsidRDefault="005850BB" w:rsidP="0058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совместных спортивно развлекательных программ с дошкольниками.</w:t>
      </w:r>
    </w:p>
    <w:p w:rsidR="005850BB" w:rsidRPr="006E78DF" w:rsidRDefault="005850BB" w:rsidP="0058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Оборудование физкультурного зала.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3.1.Документация физкультурного зала: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-планы </w:t>
      </w:r>
      <w:proofErr w:type="spellStart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с детьми по группам (календарный, перспективный);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-план развлечений на текущий учебный год;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-сетка ОД и график проведения утренней гимнастики, развлечений;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-списки детей по группам;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-паспорт физкультурного зала;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-картотека подвижных игр (программных, народных).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-сценарии спортивных праздников, развлечений и досугов с детьми и совместно с родителями;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-журнал (дневник) ведения обследования физического развития детей по «МКР».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-пособия по приобщению детей к мировой и национальной культуре, в </w:t>
      </w:r>
      <w:proofErr w:type="spellStart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народов  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Поволжья (НРК) и по обучению детей двум государственным языкам РТ (по УМК)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3.2.Раздаточный материал: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-флажки, ленты, булавы, кубики, палки, платочки, мелкие мячи, шарики и др. для использования при проведении общеразвивающих упражнений и подвижных игр;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-пособия из бросового материала.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3.3.Спортивное оборудование: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-насыщенность и разнообразие спортивного оборудования, инвентаря и использование нетрадиционного инвентаря </w:t>
      </w:r>
      <w:proofErr w:type="gramStart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программных возрастных требований, </w:t>
      </w:r>
      <w:proofErr w:type="spellStart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3.4. ИКТ: магнитофон, </w:t>
      </w:r>
      <w:r w:rsidRPr="006E78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диски, кассеты с музыкой разного характера.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3.5.Методическая литература, методические материалы (с картотекой), обеспечивающие реализацию повышения уровня </w:t>
      </w:r>
      <w:proofErr w:type="spellStart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по физическому воспитанию детей.</w:t>
      </w:r>
    </w:p>
    <w:p w:rsidR="005850BB" w:rsidRPr="006E78DF" w:rsidRDefault="005850BB" w:rsidP="005850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x-none"/>
        </w:rPr>
      </w:pPr>
    </w:p>
    <w:p w:rsidR="005850BB" w:rsidRPr="006E78DF" w:rsidRDefault="005850BB" w:rsidP="00585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x-none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x-none"/>
        </w:rPr>
      </w:pPr>
      <w:r w:rsidRPr="006E78DF">
        <w:rPr>
          <w:rFonts w:ascii="Times New Roman" w:eastAsia="Times New Roman" w:hAnsi="Times New Roman" w:cs="Times New Roman"/>
          <w:b/>
          <w:sz w:val="28"/>
          <w:szCs w:val="28"/>
          <w:lang w:val="tt-RU" w:eastAsia="x-none"/>
        </w:rPr>
        <w:lastRenderedPageBreak/>
        <w:t>Инвентарная ведомость оборудования и инвентаря  в спортивном зале</w:t>
      </w: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x-none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x-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512"/>
        <w:gridCol w:w="1721"/>
        <w:gridCol w:w="2421"/>
      </w:tblGrid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№ п/п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Наименование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Количество шт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Инв. номер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Шкаф для документов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rFonts w:ascii="Bookman Old Style" w:hAnsi="Bookman Old Style"/>
                <w:sz w:val="28"/>
                <w:szCs w:val="28"/>
                <w:lang w:val="tt-RU" w:eastAsia="x-none"/>
              </w:rPr>
              <w:t>101362804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Стенка для физ. оборудования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rFonts w:ascii="Bookman Old Style" w:hAnsi="Bookman Old Style"/>
                <w:sz w:val="28"/>
                <w:szCs w:val="28"/>
                <w:lang w:val="x-none" w:eastAsia="x-none"/>
              </w:rPr>
              <w:t>101362021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3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Тоннель с двумя обручами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4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Гимнастическая скамейка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101260057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5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Гимнастическая скамейка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101260056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6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Стенка гимнастическая деревянная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101260061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7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Стенка гимнастическая деревянная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101260060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8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Стенка гимнастическая деревянная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101260055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9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Канат для перетягивания 5м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101261774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10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Физкультурный  мат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101260059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11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Физкультурный  мат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101260058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12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Физкультурный  мат ромашка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101262461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13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Физ. Тренажер “Бегущий по волнам”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101261773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14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Физ. Тренажер детский механический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101260062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15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Физ. Тренажер детский механический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</w:rPr>
              <w:t>101261810</w:t>
            </w: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16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Мяч баскетбольный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17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Мяч резиновый большой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19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18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Мяч резиновый малый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18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19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/>
              </w:rPr>
              <w:t>Мяч надувной резиновый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40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20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Палка гимнастическая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20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21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Сетка волейбольная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22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Скакалка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18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23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Стенд “Спортивная площадка”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24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Дуга для подлезания (высота 40см)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3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25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Дуга для подлезания (высота 50см)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3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26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Физкуль. Сенсорная дорожка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1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27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Физ.сенсорные следочки-ладошки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4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28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Физ.сенсорные следочки-стопочки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4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29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Флажная лента 5м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4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  <w:tr w:rsidR="005850BB" w:rsidRPr="00FC60C1" w:rsidTr="0015275E">
        <w:tc>
          <w:tcPr>
            <w:tcW w:w="95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30</w:t>
            </w:r>
          </w:p>
        </w:tc>
        <w:tc>
          <w:tcPr>
            <w:tcW w:w="4819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/>
              </w:rPr>
            </w:pPr>
            <w:r w:rsidRPr="00FC60C1">
              <w:rPr>
                <w:sz w:val="28"/>
                <w:szCs w:val="28"/>
                <w:lang w:val="tt-RU"/>
              </w:rPr>
              <w:t>Баскетбольные кольца</w:t>
            </w:r>
          </w:p>
        </w:tc>
        <w:tc>
          <w:tcPr>
            <w:tcW w:w="1734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  <w:r w:rsidRPr="00FC60C1">
              <w:rPr>
                <w:sz w:val="28"/>
                <w:szCs w:val="28"/>
                <w:lang w:val="tt-RU" w:eastAsia="x-none"/>
              </w:rPr>
              <w:t>2</w:t>
            </w:r>
          </w:p>
        </w:tc>
        <w:tc>
          <w:tcPr>
            <w:tcW w:w="2505" w:type="dxa"/>
          </w:tcPr>
          <w:p w:rsidR="005850BB" w:rsidRPr="00FC60C1" w:rsidRDefault="005850BB" w:rsidP="0015275E">
            <w:pPr>
              <w:rPr>
                <w:sz w:val="28"/>
                <w:szCs w:val="28"/>
                <w:lang w:val="tt-RU" w:eastAsia="x-none"/>
              </w:rPr>
            </w:pPr>
          </w:p>
        </w:tc>
      </w:tr>
    </w:tbl>
    <w:p w:rsidR="005850BB" w:rsidRPr="00FC60C1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x-none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Инструктор по физической культуре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_______   М.Н. Валеева</w:t>
      </w: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                                        </w:t>
      </w:r>
      <w:r w:rsidRPr="006E7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3"/>
        <w:gridCol w:w="3174"/>
      </w:tblGrid>
      <w:tr w:rsidR="005850BB" w:rsidRPr="006E78DF" w:rsidTr="0015275E">
        <w:trPr>
          <w:trHeight w:val="742"/>
        </w:trPr>
        <w:tc>
          <w:tcPr>
            <w:tcW w:w="675" w:type="dxa"/>
          </w:tcPr>
          <w:p w:rsidR="005850BB" w:rsidRPr="006E78DF" w:rsidRDefault="005850BB" w:rsidP="00152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3" w:type="dxa"/>
          </w:tcPr>
          <w:p w:rsidR="005850BB" w:rsidRPr="006E78DF" w:rsidRDefault="005850BB" w:rsidP="00152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174" w:type="dxa"/>
          </w:tcPr>
          <w:p w:rsidR="005850BB" w:rsidRPr="006E78DF" w:rsidRDefault="005850BB" w:rsidP="00152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850BB" w:rsidRPr="006E78DF" w:rsidTr="0015275E">
        <w:trPr>
          <w:trHeight w:val="742"/>
        </w:trPr>
        <w:tc>
          <w:tcPr>
            <w:tcW w:w="675" w:type="dxa"/>
          </w:tcPr>
          <w:p w:rsidR="005850BB" w:rsidRPr="006E78DF" w:rsidRDefault="005850BB" w:rsidP="00152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3" w:type="dxa"/>
          </w:tcPr>
          <w:p w:rsidR="005850BB" w:rsidRPr="006E78DF" w:rsidRDefault="005850BB" w:rsidP="00152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центр «</w:t>
            </w:r>
            <w:proofErr w:type="spellStart"/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Ролсен</w:t>
            </w:r>
            <w:proofErr w:type="spellEnd"/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74" w:type="dxa"/>
          </w:tcPr>
          <w:p w:rsidR="005850BB" w:rsidRPr="006E78DF" w:rsidRDefault="005850BB" w:rsidP="00152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Инструктор по физической культуре            _______   М.Н. Валеева</w:t>
      </w: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5850BB" w:rsidRPr="006E78DF" w:rsidRDefault="005850BB" w:rsidP="00585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BB" w:rsidRPr="006E78DF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</w:t>
      </w: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78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</w:t>
      </w: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850BB" w:rsidRDefault="005850BB" w:rsidP="00585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</w:t>
      </w:r>
    </w:p>
    <w:p w:rsidR="004F682A" w:rsidRPr="005850BB" w:rsidRDefault="004F682A">
      <w:pPr>
        <w:rPr>
          <w:lang w:val="tt-RU"/>
        </w:rPr>
      </w:pPr>
    </w:p>
    <w:sectPr w:rsidR="004F682A" w:rsidRPr="0058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22"/>
    <w:rsid w:val="000D7922"/>
    <w:rsid w:val="004F682A"/>
    <w:rsid w:val="005850BB"/>
    <w:rsid w:val="007730DB"/>
    <w:rsid w:val="007C62E0"/>
    <w:rsid w:val="009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2021-05-20T18:21:00Z</dcterms:created>
  <dcterms:modified xsi:type="dcterms:W3CDTF">2021-05-20T18:22:00Z</dcterms:modified>
</cp:coreProperties>
</file>